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A9" w:rsidRDefault="00F341E0" w:rsidP="005E5EA9">
      <w:pPr>
        <w:spacing w:after="0"/>
        <w:rPr>
          <w:rFonts w:cstheme="minorHAnsi"/>
        </w:rPr>
      </w:pPr>
      <w:r w:rsidRPr="005E5EA9">
        <w:rPr>
          <w:rFonts w:cstheme="minorHAnsi"/>
        </w:rPr>
        <w:t>New Jersey’s Lead-Safe Certification Law: Lead-Based Paint Inspections in Rental Dwelling Units:</w:t>
      </w:r>
    </w:p>
    <w:p w:rsidR="005E5EA9" w:rsidRPr="005E5EA9" w:rsidRDefault="00F341E0" w:rsidP="00F341E0">
      <w:pPr>
        <w:rPr>
          <w:rFonts w:cstheme="minorHAnsi"/>
        </w:rPr>
      </w:pPr>
      <w:r w:rsidRPr="005E5EA9">
        <w:rPr>
          <w:rFonts w:cstheme="minorHAnsi"/>
        </w:rPr>
        <w:t>N.J.A.C. 5:28A went into effect July 22, 2022 requiring all NJ rental properties that are not exempt to</w:t>
      </w:r>
      <w:r w:rsidR="005E5EA9">
        <w:rPr>
          <w:rFonts w:cstheme="minorHAnsi"/>
        </w:rPr>
        <w:t xml:space="preserve"> </w:t>
      </w:r>
      <w:r w:rsidRPr="005E5EA9">
        <w:rPr>
          <w:rFonts w:cstheme="minorHAnsi"/>
        </w:rPr>
        <w:t>complete a Lead-Safe Certification inspection upon their first turnover or before July 2024, whichever is earlier.</w:t>
      </w:r>
      <w:r w:rsidRPr="005E5EA9">
        <w:rPr>
          <w:rFonts w:cstheme="minorHAnsi"/>
        </w:rPr>
        <w:t xml:space="preserve"> </w:t>
      </w:r>
    </w:p>
    <w:p w:rsidR="00F341E0" w:rsidRPr="00F341E0" w:rsidRDefault="00F341E0" w:rsidP="005E5EA9">
      <w:pPr>
        <w:spacing w:before="240"/>
        <w:rPr>
          <w:b/>
        </w:rPr>
      </w:pPr>
      <w:r w:rsidRPr="00F341E0">
        <w:rPr>
          <w:b/>
        </w:rPr>
        <w:t>Is your NJ Rental Property Exempt?</w:t>
      </w:r>
    </w:p>
    <w:p w:rsidR="00F341E0" w:rsidRPr="00F341E0" w:rsidRDefault="00F341E0" w:rsidP="00F341E0">
      <w:pPr>
        <w:rPr>
          <w:b/>
        </w:rPr>
      </w:pPr>
      <w:r>
        <w:rPr>
          <w:b/>
        </w:rPr>
        <w:tab/>
      </w:r>
      <w:r w:rsidRPr="00F341E0">
        <w:rPr>
          <w:b/>
        </w:rPr>
        <w:t>•</w:t>
      </w:r>
      <w:r>
        <w:rPr>
          <w:b/>
        </w:rPr>
        <w:t xml:space="preserve"> </w:t>
      </w:r>
      <w:r w:rsidRPr="00F341E0">
        <w:t>If the property was constructed after 1978, YES!</w:t>
      </w:r>
    </w:p>
    <w:p w:rsidR="00F341E0" w:rsidRPr="00F341E0" w:rsidRDefault="00F341E0" w:rsidP="00F341E0">
      <w:r>
        <w:rPr>
          <w:b/>
        </w:rPr>
        <w:tab/>
      </w:r>
      <w:r w:rsidRPr="00F341E0">
        <w:rPr>
          <w:b/>
        </w:rPr>
        <w:t>•</w:t>
      </w:r>
      <w:r>
        <w:rPr>
          <w:b/>
        </w:rPr>
        <w:t xml:space="preserve"> </w:t>
      </w:r>
      <w:r w:rsidRPr="00F341E0">
        <w:t xml:space="preserve">If the property has been issued a Lead-Safe Certification from a NJ Department of Community </w:t>
      </w:r>
      <w:r>
        <w:tab/>
      </w:r>
      <w:r w:rsidRPr="00F341E0">
        <w:t>Affairs (DCA) approved lead evaluation contractor, YES!</w:t>
      </w:r>
    </w:p>
    <w:p w:rsidR="005E5EA9" w:rsidRDefault="00A0415A" w:rsidP="00A0415A">
      <w:r>
        <w:t xml:space="preserve">If you </w:t>
      </w:r>
      <w:r w:rsidRPr="00020A7D">
        <w:rPr>
          <w:u w:val="single"/>
        </w:rPr>
        <w:t>do not meet any of these exemptions</w:t>
      </w:r>
      <w:r>
        <w:t xml:space="preserve"> you will be required to</w:t>
      </w:r>
      <w:r w:rsidRPr="00A0415A">
        <w:t xml:space="preserve"> have a Visual</w:t>
      </w:r>
      <w:r w:rsidR="008857A0">
        <w:t xml:space="preserve"> and/or Dust Wipe </w:t>
      </w:r>
      <w:r w:rsidRPr="00A0415A">
        <w:t>Lead-Paint Inspection</w:t>
      </w:r>
      <w:r>
        <w:t>.</w:t>
      </w:r>
      <w:r w:rsidR="00985C76">
        <w:t xml:space="preserve"> </w:t>
      </w:r>
    </w:p>
    <w:p w:rsidR="008857A0" w:rsidRPr="008857A0" w:rsidRDefault="008857A0" w:rsidP="005E5EA9">
      <w:pPr>
        <w:spacing w:before="240"/>
        <w:rPr>
          <w:b/>
        </w:rPr>
      </w:pPr>
      <w:r w:rsidRPr="008857A0">
        <w:rPr>
          <w:b/>
        </w:rPr>
        <w:t>Who can perform Inspections?</w:t>
      </w:r>
    </w:p>
    <w:p w:rsidR="006D64E4" w:rsidRDefault="008857A0" w:rsidP="00A0415A">
      <w:r>
        <w:t>I</w:t>
      </w:r>
      <w:r w:rsidR="00A0415A" w:rsidRPr="00A0415A">
        <w:t>nspection</w:t>
      </w:r>
      <w:r>
        <w:t>s</w:t>
      </w:r>
      <w:r w:rsidR="00A0415A" w:rsidRPr="00A0415A">
        <w:t>, (visual and/or dust wipe) can only be done by</w:t>
      </w:r>
    </w:p>
    <w:p w:rsidR="006D64E4" w:rsidRDefault="008857A0" w:rsidP="00A0415A">
      <w:pPr>
        <w:pStyle w:val="ListParagraph"/>
        <w:numPr>
          <w:ilvl w:val="0"/>
          <w:numId w:val="3"/>
        </w:numPr>
      </w:pPr>
      <w:r>
        <w:t xml:space="preserve">a </w:t>
      </w:r>
      <w:r w:rsidR="00A0415A" w:rsidRPr="00A0415A">
        <w:t>NJ DCA certified Lead Evaluation contractor hired by the municipality</w:t>
      </w:r>
      <w:r w:rsidR="006D64E4">
        <w:t>,</w:t>
      </w:r>
    </w:p>
    <w:p w:rsidR="006D64E4" w:rsidRPr="00020A7D" w:rsidRDefault="00020A7D" w:rsidP="00A0415A">
      <w:pPr>
        <w:rPr>
          <w:u w:val="single"/>
        </w:rPr>
      </w:pPr>
      <w:r>
        <w:rPr>
          <w:u w:val="single"/>
        </w:rPr>
        <w:t>OR</w:t>
      </w:r>
    </w:p>
    <w:p w:rsidR="004A075D" w:rsidRDefault="00A0415A" w:rsidP="006D64E4">
      <w:pPr>
        <w:pStyle w:val="ListParagraph"/>
        <w:numPr>
          <w:ilvl w:val="0"/>
          <w:numId w:val="3"/>
        </w:numPr>
      </w:pPr>
      <w:r w:rsidRPr="00A0415A">
        <w:t>the property owner can directly</w:t>
      </w:r>
      <w:r w:rsidR="002E46C1">
        <w:t xml:space="preserve"> hire</w:t>
      </w:r>
      <w:r w:rsidRPr="00A0415A">
        <w:t xml:space="preserve"> a NJ DCA Certified Lead Evaluation contractor to provide the required inspection services.  </w:t>
      </w:r>
    </w:p>
    <w:p w:rsidR="002E46C1" w:rsidRDefault="002E46C1" w:rsidP="00A0415A">
      <w:r w:rsidRPr="002E46C1">
        <w:t>To schedule an inspection through the City of Estell Manor shared services agreement</w:t>
      </w:r>
      <w:r w:rsidR="00020A7D">
        <w:t xml:space="preserve"> with </w:t>
      </w:r>
      <w:r w:rsidR="00020A7D" w:rsidRPr="002E46C1">
        <w:t>LEW Environmental</w:t>
      </w:r>
      <w:r w:rsidRPr="002E46C1">
        <w:t xml:space="preserve"> contact the ACIA at (609) 343-2390.</w:t>
      </w:r>
    </w:p>
    <w:p w:rsidR="005E5EA9" w:rsidRPr="002E46C1" w:rsidRDefault="002E46C1" w:rsidP="00A0415A">
      <w:r>
        <w:t>Both options</w:t>
      </w:r>
      <w:r w:rsidRPr="002E46C1">
        <w:t xml:space="preserve"> will assess a fee for the inspection service</w:t>
      </w:r>
      <w:r w:rsidR="00020A7D">
        <w:t>s.</w:t>
      </w:r>
    </w:p>
    <w:p w:rsidR="00E63AB0" w:rsidRPr="0038659A" w:rsidRDefault="0038659A" w:rsidP="005E5EA9">
      <w:pPr>
        <w:spacing w:before="240"/>
        <w:rPr>
          <w:b/>
        </w:rPr>
      </w:pPr>
      <w:r w:rsidRPr="0038659A">
        <w:rPr>
          <w:b/>
        </w:rPr>
        <w:t>What happens after the inspection?</w:t>
      </w:r>
    </w:p>
    <w:p w:rsidR="00E63AB0" w:rsidRPr="004A075D" w:rsidRDefault="004A075D" w:rsidP="004A075D">
      <w:pPr>
        <w:rPr>
          <w:rFonts w:cstheme="minorHAnsi"/>
        </w:rPr>
      </w:pPr>
      <w:r w:rsidRPr="00020A7D">
        <w:rPr>
          <w:rFonts w:cstheme="minorHAnsi"/>
          <w:u w:val="single"/>
        </w:rPr>
        <w:t xml:space="preserve">If lead-based paint hazards are </w:t>
      </w:r>
      <w:r w:rsidR="00E63AB0" w:rsidRPr="00020A7D">
        <w:rPr>
          <w:rFonts w:cstheme="minorHAnsi"/>
          <w:u w:val="single"/>
        </w:rPr>
        <w:t xml:space="preserve">not </w:t>
      </w:r>
      <w:r w:rsidRPr="00020A7D">
        <w:rPr>
          <w:rFonts w:cstheme="minorHAnsi"/>
          <w:u w:val="single"/>
        </w:rPr>
        <w:t>found</w:t>
      </w:r>
      <w:r w:rsidRPr="004A075D">
        <w:rPr>
          <w:rFonts w:cstheme="minorHAnsi"/>
        </w:rPr>
        <w:t xml:space="preserve"> during the inspection, the DCA certified lead evaluation contractor shall certify the dwelling unit as</w:t>
      </w:r>
      <w:r w:rsidR="00E63AB0">
        <w:rPr>
          <w:rFonts w:cstheme="minorHAnsi"/>
        </w:rPr>
        <w:t xml:space="preserve"> </w:t>
      </w:r>
      <w:r w:rsidRPr="004A075D">
        <w:rPr>
          <w:rFonts w:cstheme="minorHAnsi"/>
        </w:rPr>
        <w:t xml:space="preserve">lead-safe on a form prescribed by the </w:t>
      </w:r>
      <w:r w:rsidR="00841DB0">
        <w:rPr>
          <w:rFonts w:cstheme="minorHAnsi"/>
        </w:rPr>
        <w:t>D</w:t>
      </w:r>
      <w:r w:rsidRPr="004A075D">
        <w:rPr>
          <w:rFonts w:cstheme="minorHAnsi"/>
        </w:rPr>
        <w:t>epartment of Community Affairs.</w:t>
      </w:r>
    </w:p>
    <w:p w:rsidR="00E63AB0" w:rsidRDefault="004A075D" w:rsidP="004A075D">
      <w:pPr>
        <w:rPr>
          <w:rFonts w:cstheme="minorHAnsi"/>
        </w:rPr>
      </w:pPr>
      <w:r w:rsidRPr="00020A7D">
        <w:rPr>
          <w:rFonts w:cstheme="minorHAnsi"/>
          <w:u w:val="single"/>
        </w:rPr>
        <w:t xml:space="preserve">If </w:t>
      </w:r>
      <w:r w:rsidR="00E63AB0" w:rsidRPr="00020A7D">
        <w:rPr>
          <w:rFonts w:cstheme="minorHAnsi"/>
          <w:u w:val="single"/>
        </w:rPr>
        <w:t>l</w:t>
      </w:r>
      <w:r w:rsidRPr="00020A7D">
        <w:rPr>
          <w:rFonts w:cstheme="minorHAnsi"/>
          <w:u w:val="single"/>
        </w:rPr>
        <w:t>ead</w:t>
      </w:r>
      <w:r w:rsidR="00E63AB0" w:rsidRPr="00020A7D">
        <w:rPr>
          <w:rFonts w:cstheme="minorHAnsi"/>
          <w:u w:val="single"/>
        </w:rPr>
        <w:t>-</w:t>
      </w:r>
      <w:r w:rsidRPr="00020A7D">
        <w:rPr>
          <w:rFonts w:cstheme="minorHAnsi"/>
          <w:u w:val="single"/>
        </w:rPr>
        <w:t>based paint hazards are found</w:t>
      </w:r>
      <w:r w:rsidRPr="004A075D">
        <w:rPr>
          <w:rFonts w:cstheme="minorHAnsi"/>
        </w:rPr>
        <w:t>, the lead evaluation contractor shall notify the Commissioner of Community Affairs.</w:t>
      </w:r>
      <w:r w:rsidR="00E63AB0">
        <w:rPr>
          <w:rFonts w:cstheme="minorHAnsi"/>
        </w:rPr>
        <w:t xml:space="preserve"> </w:t>
      </w:r>
      <w:r w:rsidR="00841DB0">
        <w:rPr>
          <w:rFonts w:cstheme="minorHAnsi"/>
        </w:rPr>
        <w:t>The hazards</w:t>
      </w:r>
      <w:r w:rsidRPr="004A075D">
        <w:rPr>
          <w:rFonts w:cstheme="minorHAnsi"/>
        </w:rPr>
        <w:t xml:space="preserve"> must be properly</w:t>
      </w:r>
      <w:r w:rsidR="00E63AB0">
        <w:rPr>
          <w:rFonts w:cstheme="minorHAnsi"/>
        </w:rPr>
        <w:t xml:space="preserve"> </w:t>
      </w:r>
      <w:r w:rsidRPr="004A075D">
        <w:rPr>
          <w:rFonts w:cstheme="minorHAnsi"/>
        </w:rPr>
        <w:t>addressed by either lead-based paint abatement or lead based paint hazard</w:t>
      </w:r>
      <w:r w:rsidR="00E63AB0">
        <w:rPr>
          <w:rFonts w:cstheme="minorHAnsi"/>
        </w:rPr>
        <w:t xml:space="preserve"> </w:t>
      </w:r>
      <w:r w:rsidRPr="004A075D">
        <w:rPr>
          <w:rFonts w:cstheme="minorHAnsi"/>
        </w:rPr>
        <w:t>control methods</w:t>
      </w:r>
      <w:r w:rsidR="00E63AB0">
        <w:rPr>
          <w:rFonts w:cstheme="minorHAnsi"/>
        </w:rPr>
        <w:t xml:space="preserve"> (</w:t>
      </w:r>
      <w:r w:rsidRPr="004A075D">
        <w:rPr>
          <w:rFonts w:cstheme="minorHAnsi"/>
        </w:rPr>
        <w:t>Lead</w:t>
      </w:r>
      <w:r w:rsidR="00E63AB0">
        <w:rPr>
          <w:rFonts w:cstheme="minorHAnsi"/>
        </w:rPr>
        <w:t xml:space="preserve"> </w:t>
      </w:r>
      <w:r w:rsidRPr="004A075D">
        <w:rPr>
          <w:rFonts w:cstheme="minorHAnsi"/>
        </w:rPr>
        <w:t>Abatement Contractors must be certified</w:t>
      </w:r>
      <w:r w:rsidR="00E63AB0">
        <w:rPr>
          <w:rFonts w:cstheme="minorHAnsi"/>
        </w:rPr>
        <w:t>)</w:t>
      </w:r>
      <w:r w:rsidRPr="004A075D">
        <w:rPr>
          <w:rFonts w:cstheme="minorHAnsi"/>
        </w:rPr>
        <w:t>.</w:t>
      </w:r>
      <w:r w:rsidR="00E63AB0">
        <w:rPr>
          <w:rFonts w:cstheme="minorHAnsi"/>
        </w:rPr>
        <w:t xml:space="preserve"> </w:t>
      </w:r>
    </w:p>
    <w:p w:rsidR="004A075D" w:rsidRPr="004A075D" w:rsidRDefault="00985C76" w:rsidP="004A075D">
      <w:pPr>
        <w:rPr>
          <w:rFonts w:cstheme="minorHAnsi"/>
        </w:rPr>
      </w:pPr>
      <w:r>
        <w:rPr>
          <w:rFonts w:cstheme="minorHAnsi"/>
        </w:rPr>
        <w:t>*</w:t>
      </w:r>
      <w:r w:rsidR="004A075D" w:rsidRPr="004A075D">
        <w:rPr>
          <w:rFonts w:cstheme="minorHAnsi"/>
        </w:rPr>
        <w:t>The law also requires that if lead is found, affected tenants</w:t>
      </w:r>
      <w:r w:rsidR="00E63AB0">
        <w:rPr>
          <w:rFonts w:cstheme="minorHAnsi"/>
        </w:rPr>
        <w:t xml:space="preserve"> </w:t>
      </w:r>
      <w:r w:rsidR="004A075D" w:rsidRPr="004A075D">
        <w:rPr>
          <w:rFonts w:cstheme="minorHAnsi"/>
        </w:rPr>
        <w:t>are eligible to be</w:t>
      </w:r>
      <w:r w:rsidR="00E63AB0">
        <w:rPr>
          <w:rFonts w:cstheme="minorHAnsi"/>
        </w:rPr>
        <w:t xml:space="preserve"> </w:t>
      </w:r>
      <w:r w:rsidR="004A075D" w:rsidRPr="004A075D">
        <w:rPr>
          <w:rFonts w:cstheme="minorHAnsi"/>
        </w:rPr>
        <w:t>moved into lead-safe housing with financial help from the state Department of</w:t>
      </w:r>
      <w:r w:rsidR="00E63AB0">
        <w:rPr>
          <w:rFonts w:cstheme="minorHAnsi"/>
        </w:rPr>
        <w:t xml:space="preserve"> </w:t>
      </w:r>
      <w:r w:rsidR="004A075D" w:rsidRPr="004A075D">
        <w:rPr>
          <w:rFonts w:cstheme="minorHAnsi"/>
        </w:rPr>
        <w:t>Community Affairs.</w:t>
      </w:r>
    </w:p>
    <w:p w:rsidR="005E5EA9" w:rsidRDefault="004A075D" w:rsidP="00985C76">
      <w:pPr>
        <w:rPr>
          <w:rFonts w:cstheme="minorHAnsi"/>
        </w:rPr>
      </w:pPr>
      <w:r w:rsidRPr="004A075D">
        <w:rPr>
          <w:rFonts w:cstheme="minorHAnsi"/>
        </w:rPr>
        <w:t xml:space="preserve">Upon completion of correcting any lead-based paint hazard identified </w:t>
      </w:r>
      <w:r w:rsidR="00985C76" w:rsidRPr="004A075D">
        <w:rPr>
          <w:rFonts w:cstheme="minorHAnsi"/>
        </w:rPr>
        <w:t>during the</w:t>
      </w:r>
      <w:r w:rsidRPr="004A075D">
        <w:rPr>
          <w:rFonts w:cstheme="minorHAnsi"/>
        </w:rPr>
        <w:t xml:space="preserve"> visual Lead Safe Certification Inspection, the Lead evaluation contractor shall conduct a follow up inspection (visual &amp;/or dust</w:t>
      </w:r>
      <w:r w:rsidR="00985C76">
        <w:rPr>
          <w:rFonts w:cstheme="minorHAnsi"/>
        </w:rPr>
        <w:t xml:space="preserve"> </w:t>
      </w:r>
      <w:r w:rsidRPr="004A075D">
        <w:rPr>
          <w:rFonts w:cstheme="minorHAnsi"/>
        </w:rPr>
        <w:t>wipes) of the unit to certify that the hazard no longer exists. Additional fees</w:t>
      </w:r>
      <w:r w:rsidR="00985C76">
        <w:rPr>
          <w:rFonts w:cstheme="minorHAnsi"/>
        </w:rPr>
        <w:t xml:space="preserve"> </w:t>
      </w:r>
      <w:r w:rsidRPr="004A075D">
        <w:rPr>
          <w:rFonts w:cstheme="minorHAnsi"/>
        </w:rPr>
        <w:t>may apply</w:t>
      </w:r>
      <w:r w:rsidR="00985C76">
        <w:rPr>
          <w:rFonts w:cstheme="minorHAnsi"/>
        </w:rPr>
        <w:t>.</w:t>
      </w:r>
      <w:bookmarkStart w:id="0" w:name="_GoBack"/>
      <w:bookmarkEnd w:id="0"/>
    </w:p>
    <w:p w:rsidR="00841DB0" w:rsidRPr="005E5EA9" w:rsidRDefault="00841DB0" w:rsidP="00020A7D">
      <w:pPr>
        <w:rPr>
          <w:rFonts w:cstheme="minorHAnsi"/>
          <w:sz w:val="20"/>
          <w:szCs w:val="20"/>
        </w:rPr>
      </w:pPr>
      <w:r w:rsidRPr="005E5EA9">
        <w:rPr>
          <w:rFonts w:cstheme="minorHAnsi"/>
        </w:rPr>
        <w:t xml:space="preserve">For more </w:t>
      </w:r>
      <w:r w:rsidR="006B170B" w:rsidRPr="005E5EA9">
        <w:rPr>
          <w:rFonts w:cstheme="minorHAnsi"/>
        </w:rPr>
        <w:t>i</w:t>
      </w:r>
      <w:r w:rsidRPr="005E5EA9">
        <w:rPr>
          <w:rFonts w:cstheme="minorHAnsi"/>
        </w:rPr>
        <w:t>nformation visit:</w:t>
      </w:r>
      <w:r w:rsidR="00985C76" w:rsidRPr="005E5EA9">
        <w:rPr>
          <w:rFonts w:cstheme="minorHAnsi"/>
        </w:rPr>
        <w:t xml:space="preserve"> </w:t>
      </w:r>
      <w:hyperlink r:id="rId5" w:history="1">
        <w:r w:rsidRPr="005E5EA9">
          <w:rPr>
            <w:rStyle w:val="Hyperlink"/>
            <w:rFonts w:cstheme="minorHAnsi"/>
          </w:rPr>
          <w:t>https://www.nj.gov/dca/codes/resources/leadpaint.shtml#:~:text=All%20rental%20dwelling%20units%20required,later%20than%20July</w:t>
        </w:r>
        <w:r w:rsidRPr="005E5EA9">
          <w:rPr>
            <w:rStyle w:val="Hyperlink"/>
            <w:rFonts w:cstheme="minorHAnsi"/>
          </w:rPr>
          <w:t>%2022%2C%202024</w:t>
        </w:r>
      </w:hyperlink>
    </w:p>
    <w:sectPr w:rsidR="00841DB0" w:rsidRPr="005E5EA9" w:rsidSect="005E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01B"/>
    <w:multiLevelType w:val="hybridMultilevel"/>
    <w:tmpl w:val="81C25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C2FA6"/>
    <w:multiLevelType w:val="hybridMultilevel"/>
    <w:tmpl w:val="67BE449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41F62FF1"/>
    <w:multiLevelType w:val="hybridMultilevel"/>
    <w:tmpl w:val="93164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E"/>
    <w:rsid w:val="00020A7D"/>
    <w:rsid w:val="000753AE"/>
    <w:rsid w:val="000F3CB2"/>
    <w:rsid w:val="002C3EAD"/>
    <w:rsid w:val="002E46C1"/>
    <w:rsid w:val="003102BB"/>
    <w:rsid w:val="0038659A"/>
    <w:rsid w:val="004A075D"/>
    <w:rsid w:val="005E5EA9"/>
    <w:rsid w:val="006B170B"/>
    <w:rsid w:val="006D64E4"/>
    <w:rsid w:val="0070016D"/>
    <w:rsid w:val="007626E0"/>
    <w:rsid w:val="00841DB0"/>
    <w:rsid w:val="008857A0"/>
    <w:rsid w:val="0093081C"/>
    <w:rsid w:val="00985C76"/>
    <w:rsid w:val="00A0415A"/>
    <w:rsid w:val="00AD68C4"/>
    <w:rsid w:val="00C4673B"/>
    <w:rsid w:val="00D3213C"/>
    <w:rsid w:val="00D66614"/>
    <w:rsid w:val="00E63AB0"/>
    <w:rsid w:val="00EB276E"/>
    <w:rsid w:val="00F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C258"/>
  <w15:chartTrackingRefBased/>
  <w15:docId w15:val="{8D69C3B0-7757-46B7-BB7C-20DED92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j.gov/dca/codes/resources/leadpaint.shtml#:~:text=All%20rental%20dwelling%20units%20required,later%20than%20July%2022%2C%20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Estell Manor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Graff</dc:creator>
  <cp:keywords/>
  <dc:description/>
  <cp:lastModifiedBy>Terence Graff</cp:lastModifiedBy>
  <cp:revision>3</cp:revision>
  <cp:lastPrinted>2024-01-02T17:56:00Z</cp:lastPrinted>
  <dcterms:created xsi:type="dcterms:W3CDTF">2023-12-20T21:08:00Z</dcterms:created>
  <dcterms:modified xsi:type="dcterms:W3CDTF">2024-01-02T17:58:00Z</dcterms:modified>
</cp:coreProperties>
</file>